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DFDAF" w14:textId="77777777" w:rsidR="00044943" w:rsidRDefault="00044943" w:rsidP="00044943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44943" w:rsidRPr="00E448A3" w14:paraId="3BD7C4C8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69E736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044943" w:rsidRPr="00E448A3" w14:paraId="43DBF1D0" w14:textId="77777777" w:rsidTr="00B90FBF">
        <w:tc>
          <w:tcPr>
            <w:tcW w:w="1799" w:type="dxa"/>
            <w:gridSpan w:val="3"/>
          </w:tcPr>
          <w:p w14:paraId="5FA4EF0B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5049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Socialno-pedagoško delo s starostniki</w:t>
            </w:r>
          </w:p>
        </w:tc>
      </w:tr>
      <w:tr w:rsidR="00044943" w:rsidRPr="00E448A3" w14:paraId="3E326EDD" w14:textId="77777777" w:rsidTr="00B90FBF">
        <w:tc>
          <w:tcPr>
            <w:tcW w:w="1799" w:type="dxa"/>
            <w:gridSpan w:val="3"/>
          </w:tcPr>
          <w:p w14:paraId="67D8849D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Course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62E2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 xml:space="preserve">Social </w:t>
            </w:r>
            <w:proofErr w:type="spellStart"/>
            <w:r w:rsidRPr="00E448A3">
              <w:rPr>
                <w:rFonts w:cs="Calibri"/>
                <w:sz w:val="22"/>
                <w:szCs w:val="22"/>
              </w:rPr>
              <w:t>Pedagogical</w:t>
            </w:r>
            <w:proofErr w:type="spellEnd"/>
            <w:r w:rsidRPr="00E448A3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E448A3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E448A3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sz w:val="22"/>
                <w:szCs w:val="22"/>
              </w:rPr>
              <w:t>Elderly</w:t>
            </w:r>
            <w:proofErr w:type="spellEnd"/>
            <w:r w:rsidRPr="00E448A3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sz w:val="22"/>
                <w:szCs w:val="22"/>
              </w:rPr>
              <w:t>Persons</w:t>
            </w:r>
            <w:proofErr w:type="spellEnd"/>
          </w:p>
        </w:tc>
      </w:tr>
      <w:tr w:rsidR="00044943" w:rsidRPr="00E448A3" w14:paraId="79C1663E" w14:textId="77777777" w:rsidTr="00B90FBF">
        <w:tc>
          <w:tcPr>
            <w:tcW w:w="3307" w:type="dxa"/>
            <w:gridSpan w:val="5"/>
            <w:vAlign w:val="center"/>
          </w:tcPr>
          <w:p w14:paraId="2FD3EA61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FD359C3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A277578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6D23829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044943" w:rsidRPr="00E448A3" w14:paraId="0A9D1D7B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7C415A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Študijski program in stopnja</w:t>
            </w:r>
          </w:p>
          <w:p w14:paraId="38E3D1AB" w14:textId="77777777" w:rsidR="00044943" w:rsidRPr="00E448A3" w:rsidRDefault="00044943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Study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programme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and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F5AE6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Študijska smer</w:t>
            </w:r>
          </w:p>
          <w:p w14:paraId="777EF1DC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Study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1169A0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Letnik</w:t>
            </w:r>
          </w:p>
          <w:p w14:paraId="230DFDC3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Academic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CCE520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Semester</w:t>
            </w:r>
          </w:p>
          <w:p w14:paraId="517EDACF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Semester</w:t>
            </w:r>
          </w:p>
        </w:tc>
      </w:tr>
      <w:tr w:rsidR="00044943" w:rsidRPr="00E448A3" w14:paraId="1A6375BC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A8D6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Socialna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F994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6274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E51D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2., 3. Ali 4.</w:t>
            </w:r>
          </w:p>
        </w:tc>
      </w:tr>
      <w:tr w:rsidR="00044943" w:rsidRPr="00E448A3" w14:paraId="5A07309C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6BDC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 xml:space="preserve">Social </w:t>
            </w:r>
            <w:proofErr w:type="spellStart"/>
            <w:r w:rsidRPr="00E448A3">
              <w:rPr>
                <w:rFonts w:cs="Calibri"/>
                <w:bCs/>
                <w:sz w:val="22"/>
                <w:szCs w:val="22"/>
              </w:rPr>
              <w:t>pedagogy</w:t>
            </w:r>
            <w:proofErr w:type="spellEnd"/>
            <w:r w:rsidRPr="00E448A3">
              <w:rPr>
                <w:rFonts w:cs="Calibri"/>
                <w:bCs/>
                <w:sz w:val="22"/>
                <w:szCs w:val="22"/>
              </w:rPr>
              <w:t>, 2</w:t>
            </w:r>
            <w:r w:rsidRPr="00E448A3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 w:rsidRPr="00E448A3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CA75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E4E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 xml:space="preserve">1 </w:t>
            </w:r>
            <w:proofErr w:type="spellStart"/>
            <w:r w:rsidRPr="00E448A3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E448A3">
              <w:rPr>
                <w:rFonts w:cs="Calibri"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ED4C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 xml:space="preserve">2, 3 </w:t>
            </w:r>
            <w:proofErr w:type="spellStart"/>
            <w:r w:rsidRPr="00E448A3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E448A3">
              <w:rPr>
                <w:rFonts w:cs="Calibri"/>
                <w:bCs/>
                <w:sz w:val="22"/>
                <w:szCs w:val="22"/>
              </w:rPr>
              <w:t xml:space="preserve"> 4</w:t>
            </w:r>
          </w:p>
        </w:tc>
      </w:tr>
      <w:tr w:rsidR="00044943" w:rsidRPr="00E448A3" w14:paraId="26507162" w14:textId="77777777" w:rsidTr="00B90FBF">
        <w:trPr>
          <w:trHeight w:val="103"/>
        </w:trPr>
        <w:tc>
          <w:tcPr>
            <w:tcW w:w="9690" w:type="dxa"/>
            <w:gridSpan w:val="18"/>
          </w:tcPr>
          <w:p w14:paraId="60E0ACC2" w14:textId="77777777" w:rsidR="00044943" w:rsidRPr="00E448A3" w:rsidRDefault="00044943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044943" w:rsidRPr="00E448A3" w14:paraId="3D1375DE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A8D72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E448A3">
              <w:rPr>
                <w:rFonts w:cs="Calibri"/>
                <w:b/>
                <w:szCs w:val="22"/>
              </w:rPr>
              <w:t>Course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4E3E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izbirni/</w:t>
            </w:r>
            <w:proofErr w:type="spellStart"/>
            <w:r w:rsidRPr="00E448A3">
              <w:rPr>
                <w:rFonts w:cs="Calibri"/>
                <w:sz w:val="22"/>
                <w:szCs w:val="22"/>
              </w:rPr>
              <w:t>elective</w:t>
            </w:r>
            <w:proofErr w:type="spellEnd"/>
            <w:r w:rsidRPr="00E448A3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044943" w:rsidRPr="00E448A3" w14:paraId="2FEB7B40" w14:textId="77777777" w:rsidTr="00B90FBF">
        <w:tc>
          <w:tcPr>
            <w:tcW w:w="5718" w:type="dxa"/>
            <w:gridSpan w:val="12"/>
          </w:tcPr>
          <w:p w14:paraId="2E9D9B38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87773" w14:textId="77777777" w:rsidR="00044943" w:rsidRPr="00E448A3" w:rsidRDefault="00044943" w:rsidP="00B90FBF">
            <w:pPr>
              <w:rPr>
                <w:rFonts w:cs="Calibri"/>
                <w:szCs w:val="22"/>
              </w:rPr>
            </w:pPr>
          </w:p>
        </w:tc>
      </w:tr>
      <w:tr w:rsidR="00044943" w:rsidRPr="00E448A3" w14:paraId="4B998236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E4257B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E448A3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course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code</w:t>
            </w:r>
            <w:proofErr w:type="spellEnd"/>
            <w:r w:rsidRPr="00E448A3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AB8" w14:textId="77777777" w:rsidR="00044943" w:rsidRPr="00E448A3" w:rsidRDefault="00044943" w:rsidP="00B90FBF">
            <w:pPr>
              <w:rPr>
                <w:rFonts w:cs="Calibri"/>
                <w:szCs w:val="22"/>
              </w:rPr>
            </w:pPr>
          </w:p>
        </w:tc>
      </w:tr>
      <w:tr w:rsidR="00044943" w:rsidRPr="00E448A3" w14:paraId="3AA528D3" w14:textId="77777777" w:rsidTr="00B90FBF">
        <w:tc>
          <w:tcPr>
            <w:tcW w:w="9690" w:type="dxa"/>
            <w:gridSpan w:val="18"/>
          </w:tcPr>
          <w:p w14:paraId="5B252263" w14:textId="77777777" w:rsidR="00044943" w:rsidRPr="00E448A3" w:rsidRDefault="00044943" w:rsidP="00B90FBF">
            <w:pPr>
              <w:rPr>
                <w:rFonts w:cs="Calibri"/>
                <w:szCs w:val="22"/>
              </w:rPr>
            </w:pPr>
          </w:p>
        </w:tc>
      </w:tr>
      <w:tr w:rsidR="00044943" w:rsidRPr="00E448A3" w14:paraId="58D08FA1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1BFFF7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Predavanja</w:t>
            </w:r>
          </w:p>
          <w:p w14:paraId="66379459" w14:textId="77777777" w:rsidR="00044943" w:rsidRPr="00E448A3" w:rsidRDefault="00044943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4310A4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Seminar</w:t>
            </w:r>
          </w:p>
          <w:p w14:paraId="10E25C84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03EE05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Vaje</w:t>
            </w:r>
          </w:p>
          <w:p w14:paraId="4CCF2D40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07DE9F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Klinične vaje</w:t>
            </w:r>
          </w:p>
          <w:p w14:paraId="1FF44298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AB89F9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D8FD9B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Samost. delo</w:t>
            </w:r>
          </w:p>
          <w:p w14:paraId="0A860FBC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Individ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E448A3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4164C67" w14:textId="77777777" w:rsidR="00044943" w:rsidRPr="00E448A3" w:rsidRDefault="00044943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7DF297" w14:textId="77777777" w:rsidR="00044943" w:rsidRPr="00E448A3" w:rsidRDefault="00044943" w:rsidP="00B90FBF">
            <w:pPr>
              <w:jc w:val="center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ECTS</w:t>
            </w:r>
          </w:p>
        </w:tc>
      </w:tr>
      <w:tr w:rsidR="00044943" w:rsidRPr="00E448A3" w14:paraId="09142C35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E83B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09FB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C744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3073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A72F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9635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44AD1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0C6B" w14:textId="77777777" w:rsidR="00044943" w:rsidRPr="00E448A3" w:rsidRDefault="00044943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044943" w:rsidRPr="00E448A3" w14:paraId="5ADFFCC7" w14:textId="77777777" w:rsidTr="00B90FBF">
        <w:tc>
          <w:tcPr>
            <w:tcW w:w="9690" w:type="dxa"/>
            <w:gridSpan w:val="18"/>
          </w:tcPr>
          <w:p w14:paraId="65F09DBB" w14:textId="77777777" w:rsidR="00044943" w:rsidRPr="00E448A3" w:rsidRDefault="00044943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044943" w:rsidRPr="00E448A3" w14:paraId="1E311D9C" w14:textId="77777777" w:rsidTr="00B90FBF">
        <w:tc>
          <w:tcPr>
            <w:tcW w:w="3307" w:type="dxa"/>
            <w:gridSpan w:val="5"/>
          </w:tcPr>
          <w:p w14:paraId="5DF14312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E448A3">
              <w:rPr>
                <w:rFonts w:cs="Calibri"/>
                <w:b/>
                <w:szCs w:val="22"/>
              </w:rPr>
              <w:t>Lecturer</w:t>
            </w:r>
            <w:proofErr w:type="spellEnd"/>
            <w:r w:rsidRPr="00E448A3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F25" w14:textId="2AA56CE9" w:rsidR="00044943" w:rsidRPr="00E448A3" w:rsidRDefault="00716C2E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doc. dr. Andrej Berdajs</w:t>
            </w:r>
          </w:p>
        </w:tc>
      </w:tr>
      <w:tr w:rsidR="00044943" w:rsidRPr="00E448A3" w14:paraId="6CD3A454" w14:textId="77777777" w:rsidTr="00B90FBF">
        <w:tc>
          <w:tcPr>
            <w:tcW w:w="9690" w:type="dxa"/>
            <w:gridSpan w:val="18"/>
          </w:tcPr>
          <w:p w14:paraId="5D49A1DE" w14:textId="77777777" w:rsidR="00044943" w:rsidRPr="00E448A3" w:rsidRDefault="00044943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044943" w:rsidRPr="00E448A3" w14:paraId="4E8B8AB0" w14:textId="77777777" w:rsidTr="00B90FBF">
        <w:tc>
          <w:tcPr>
            <w:tcW w:w="1641" w:type="dxa"/>
            <w:gridSpan w:val="2"/>
            <w:vMerge w:val="restart"/>
          </w:tcPr>
          <w:p w14:paraId="0E540CD3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 xml:space="preserve">Jeziki / </w:t>
            </w:r>
          </w:p>
          <w:p w14:paraId="497CBA1E" w14:textId="77777777" w:rsidR="00044943" w:rsidRPr="00E448A3" w:rsidRDefault="00044943" w:rsidP="00B90FBF">
            <w:pPr>
              <w:rPr>
                <w:rFonts w:cs="Calibri"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Languages</w:t>
            </w:r>
            <w:proofErr w:type="spellEnd"/>
            <w:r w:rsidRPr="00E448A3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0FCE4F8" w14:textId="77777777" w:rsidR="00044943" w:rsidRPr="00E448A3" w:rsidRDefault="00044943" w:rsidP="00B90FBF">
            <w:pPr>
              <w:jc w:val="right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E448A3">
              <w:rPr>
                <w:rFonts w:cs="Calibri"/>
                <w:b/>
                <w:szCs w:val="22"/>
              </w:rPr>
              <w:t>Lectures</w:t>
            </w:r>
            <w:proofErr w:type="spellEnd"/>
            <w:r w:rsidRPr="00E448A3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D04B" w14:textId="77777777" w:rsidR="00044943" w:rsidRPr="00E448A3" w:rsidRDefault="00044943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slovenski, angleški/</w:t>
            </w:r>
            <w:proofErr w:type="spellStart"/>
            <w:r w:rsidRPr="00E448A3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  <w:r w:rsidRPr="00E448A3">
              <w:rPr>
                <w:rFonts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E448A3">
              <w:rPr>
                <w:rFonts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044943" w:rsidRPr="00E448A3" w14:paraId="1E32B8E3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A5459AD" w14:textId="77777777" w:rsidR="00044943" w:rsidRPr="00E448A3" w:rsidRDefault="00044943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1013695" w14:textId="77777777" w:rsidR="00044943" w:rsidRPr="00E448A3" w:rsidRDefault="00044943" w:rsidP="00B90FBF">
            <w:pPr>
              <w:jc w:val="right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E448A3">
              <w:rPr>
                <w:rFonts w:cs="Calibri"/>
                <w:b/>
                <w:szCs w:val="22"/>
              </w:rPr>
              <w:t>Tutorial</w:t>
            </w:r>
            <w:proofErr w:type="spellEnd"/>
            <w:r w:rsidRPr="00E448A3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F22E" w14:textId="77777777" w:rsidR="00044943" w:rsidRPr="00E448A3" w:rsidRDefault="00044943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E448A3">
              <w:rPr>
                <w:rFonts w:cs="Calibri"/>
                <w:bCs/>
                <w:sz w:val="22"/>
                <w:szCs w:val="22"/>
              </w:rPr>
              <w:t>slovenski, angleški/</w:t>
            </w:r>
            <w:proofErr w:type="spellStart"/>
            <w:r w:rsidRPr="00E448A3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  <w:r w:rsidRPr="00E448A3">
              <w:rPr>
                <w:rFonts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E448A3">
              <w:rPr>
                <w:rFonts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044943" w:rsidRPr="00E448A3" w14:paraId="3CF4C536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B9EB4" w14:textId="77777777" w:rsidR="00044943" w:rsidRPr="00E448A3" w:rsidRDefault="00044943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5C3428BE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80BFA8E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5E980B40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48526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04A4AFB1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Prerequisites</w:t>
            </w:r>
            <w:proofErr w:type="spellEnd"/>
            <w:r w:rsidRPr="00E448A3">
              <w:rPr>
                <w:rFonts w:cs="Calibri"/>
                <w:b/>
                <w:szCs w:val="22"/>
              </w:rPr>
              <w:t>:</w:t>
            </w:r>
          </w:p>
        </w:tc>
      </w:tr>
      <w:tr w:rsidR="00044943" w:rsidRPr="00E448A3" w14:paraId="697E95E4" w14:textId="77777777" w:rsidTr="00B90FBF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D08" w14:textId="77777777" w:rsidR="00044943" w:rsidRPr="00E448A3" w:rsidRDefault="00044943" w:rsidP="00B90FBF">
            <w:pPr>
              <w:rPr>
                <w:rFonts w:cs="Calibri"/>
                <w:szCs w:val="22"/>
              </w:rPr>
            </w:pPr>
            <w:r w:rsidRPr="00E448A3">
              <w:rPr>
                <w:rFonts w:cs="Calibri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9792A" w14:textId="77777777" w:rsidR="00044943" w:rsidRPr="00E448A3" w:rsidRDefault="00044943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0F03" w14:textId="77777777" w:rsidR="00044943" w:rsidRPr="00E448A3" w:rsidRDefault="00044943" w:rsidP="00B90FBF">
            <w:pPr>
              <w:rPr>
                <w:rFonts w:cs="Calibri"/>
                <w:szCs w:val="22"/>
              </w:rPr>
            </w:pPr>
            <w:r w:rsidRPr="00E448A3">
              <w:rPr>
                <w:rFonts w:cs="Calibri"/>
                <w:szCs w:val="22"/>
              </w:rPr>
              <w:t>/</w:t>
            </w:r>
          </w:p>
        </w:tc>
      </w:tr>
      <w:tr w:rsidR="00044943" w:rsidRPr="00E448A3" w14:paraId="099879E2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947AF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6E4FE814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Vsebina:</w:t>
            </w:r>
            <w:r w:rsidRPr="00E448A3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A872980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FCC11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5654ADB2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Content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E448A3">
              <w:rPr>
                <w:rFonts w:cs="Calibri"/>
                <w:b/>
                <w:szCs w:val="22"/>
              </w:rPr>
              <w:t>Syllabus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outline</w:t>
            </w:r>
            <w:proofErr w:type="spellEnd"/>
            <w:r w:rsidRPr="00E448A3">
              <w:rPr>
                <w:rFonts w:cs="Calibri"/>
                <w:b/>
                <w:szCs w:val="22"/>
              </w:rPr>
              <w:t>):</w:t>
            </w:r>
          </w:p>
        </w:tc>
      </w:tr>
      <w:tr w:rsidR="00044943" w:rsidRPr="00E448A3" w14:paraId="5B3D701D" w14:textId="77777777" w:rsidTr="00B90FB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C03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Socialno-pedagoške značilnosti starosti / staranja / stereotipi,</w:t>
            </w:r>
          </w:p>
          <w:p w14:paraId="440A5FAC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socialno-pedagoški vidiki staranja in zagotavljanje kakovosti staranja,</w:t>
            </w:r>
          </w:p>
          <w:p w14:paraId="5D05287E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kakovostna starost,</w:t>
            </w:r>
          </w:p>
          <w:p w14:paraId="29EF4FE7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medgeneracijsko življenje / učenje,</w:t>
            </w:r>
          </w:p>
          <w:p w14:paraId="5CD91A7F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socialne mreže v starosti,</w:t>
            </w:r>
          </w:p>
          <w:p w14:paraId="0FDA6237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odvisnost od pomoči,</w:t>
            </w:r>
          </w:p>
          <w:p w14:paraId="47F696EC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domovi za starejše,</w:t>
            </w:r>
          </w:p>
          <w:p w14:paraId="5A08A563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socialna varnost starejših,</w:t>
            </w:r>
          </w:p>
          <w:p w14:paraId="18BDB603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komunikacija s starejšimi.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C4BE9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F3AD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Social pedagogical features of old age / aging / stereotypes;</w:t>
            </w:r>
          </w:p>
          <w:p w14:paraId="4EA8F902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 xml:space="preserve">Social pedagogical aspects of aging and </w:t>
            </w:r>
            <w:proofErr w:type="spellStart"/>
            <w:r w:rsidRPr="00E448A3">
              <w:rPr>
                <w:rFonts w:cs="Calibri"/>
                <w:sz w:val="22"/>
                <w:szCs w:val="22"/>
                <w:lang w:val="en-GB"/>
              </w:rPr>
              <w:t>ensurance</w:t>
            </w:r>
            <w:proofErr w:type="spellEnd"/>
            <w:r w:rsidRPr="00E448A3">
              <w:rPr>
                <w:rFonts w:cs="Calibri"/>
                <w:sz w:val="22"/>
                <w:szCs w:val="22"/>
                <w:lang w:val="en-GB"/>
              </w:rPr>
              <w:t xml:space="preserve"> of aging quality;</w:t>
            </w:r>
          </w:p>
          <w:p w14:paraId="43658E4E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Old age of good quality;</w:t>
            </w:r>
          </w:p>
          <w:p w14:paraId="2A11123D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Intergenerational life / learning;</w:t>
            </w:r>
          </w:p>
          <w:p w14:paraId="6BF58812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Social networks in old age;</w:t>
            </w:r>
          </w:p>
          <w:p w14:paraId="4572198B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Dependence on help;</w:t>
            </w:r>
          </w:p>
          <w:p w14:paraId="454ABED7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Homes for elderly people;</w:t>
            </w:r>
          </w:p>
          <w:p w14:paraId="5F8813AC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Elderly persons’ social security;</w:t>
            </w:r>
          </w:p>
          <w:p w14:paraId="026797F6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Communication with elderly people.</w:t>
            </w:r>
          </w:p>
        </w:tc>
      </w:tr>
    </w:tbl>
    <w:p w14:paraId="331E3282" w14:textId="77777777" w:rsidR="00044943" w:rsidRPr="00E448A3" w:rsidRDefault="00044943" w:rsidP="00044943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44943" w:rsidRPr="00E448A3" w14:paraId="7E2B1F6C" w14:textId="77777777" w:rsidTr="64E11943">
        <w:tc>
          <w:tcPr>
            <w:tcW w:w="9695" w:type="dxa"/>
            <w:gridSpan w:val="6"/>
          </w:tcPr>
          <w:p w14:paraId="28847FE4" w14:textId="77777777" w:rsidR="00044943" w:rsidRPr="00E448A3" w:rsidRDefault="00044943" w:rsidP="00B90FBF">
            <w:pPr>
              <w:jc w:val="both"/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szCs w:val="22"/>
              </w:rPr>
              <w:br w:type="page"/>
            </w:r>
            <w:r w:rsidRPr="00E448A3">
              <w:rPr>
                <w:rFonts w:cs="Calibri"/>
                <w:b/>
                <w:szCs w:val="22"/>
              </w:rPr>
              <w:t xml:space="preserve">Temeljni literatura in viri / </w:t>
            </w:r>
            <w:proofErr w:type="spellStart"/>
            <w:r w:rsidRPr="00E448A3">
              <w:rPr>
                <w:rFonts w:cs="Calibri"/>
                <w:b/>
                <w:szCs w:val="22"/>
              </w:rPr>
              <w:t>Readings</w:t>
            </w:r>
            <w:proofErr w:type="spellEnd"/>
            <w:r w:rsidRPr="00E448A3">
              <w:rPr>
                <w:rFonts w:cs="Calibri"/>
                <w:b/>
                <w:szCs w:val="22"/>
              </w:rPr>
              <w:t>:</w:t>
            </w:r>
          </w:p>
        </w:tc>
      </w:tr>
      <w:tr w:rsidR="00044943" w:rsidRPr="00E448A3" w14:paraId="382F4135" w14:textId="77777777" w:rsidTr="64E11943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6B05" w14:textId="274FED61" w:rsidR="00044943" w:rsidRPr="00E448A3" w:rsidRDefault="7D3C0714" w:rsidP="76944BC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76944BCB">
              <w:rPr>
                <w:rFonts w:cs="Calibri"/>
                <w:sz w:val="22"/>
                <w:szCs w:val="22"/>
              </w:rPr>
              <w:lastRenderedPageBreak/>
              <w:t xml:space="preserve">Ramovš, J. (2003). </w:t>
            </w:r>
            <w:r w:rsidRPr="00941DBC">
              <w:rPr>
                <w:rFonts w:cs="Calibri"/>
                <w:i/>
                <w:iCs/>
                <w:sz w:val="22"/>
                <w:szCs w:val="22"/>
              </w:rPr>
              <w:t>Kakovostna starost.</w:t>
            </w:r>
            <w:r w:rsidRPr="76944BCB">
              <w:rPr>
                <w:rFonts w:cs="Calibri"/>
                <w:sz w:val="22"/>
                <w:szCs w:val="22"/>
              </w:rPr>
              <w:t xml:space="preserve"> Ljubljana</w:t>
            </w:r>
            <w:r w:rsidR="5F2B71CD" w:rsidRPr="76944BCB">
              <w:rPr>
                <w:rFonts w:cs="Calibri"/>
                <w:sz w:val="22"/>
                <w:szCs w:val="22"/>
              </w:rPr>
              <w:t>,</w:t>
            </w:r>
            <w:r w:rsidRPr="76944BCB">
              <w:rPr>
                <w:rFonts w:cs="Calibri"/>
                <w:sz w:val="22"/>
                <w:szCs w:val="22"/>
              </w:rPr>
              <w:t xml:space="preserve"> Inštitut Antona Trstenjaka in SAZU.</w:t>
            </w:r>
          </w:p>
          <w:p w14:paraId="4F537129" w14:textId="405267B2" w:rsidR="00044943" w:rsidRPr="00E448A3" w:rsidRDefault="7D3C0714" w:rsidP="76944BC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76944BCB">
              <w:rPr>
                <w:rFonts w:cs="Calibri"/>
                <w:sz w:val="22"/>
                <w:szCs w:val="22"/>
              </w:rPr>
              <w:t xml:space="preserve">Bond, J. (2004). </w:t>
            </w:r>
            <w:proofErr w:type="spellStart"/>
            <w:r w:rsidRPr="00941DBC">
              <w:rPr>
                <w:rFonts w:cs="Calibri"/>
                <w:i/>
                <w:iCs/>
                <w:sz w:val="22"/>
                <w:szCs w:val="22"/>
              </w:rPr>
              <w:t>Quality</w:t>
            </w:r>
            <w:proofErr w:type="spellEnd"/>
            <w:r w:rsidRPr="00941DBC">
              <w:rPr>
                <w:rFonts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0941DBC">
              <w:rPr>
                <w:rFonts w:cs="Calibri"/>
                <w:i/>
                <w:iCs/>
                <w:sz w:val="22"/>
                <w:szCs w:val="22"/>
              </w:rPr>
              <w:t>life</w:t>
            </w:r>
            <w:proofErr w:type="spellEnd"/>
            <w:r w:rsidRPr="00941DBC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rFonts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941DBC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rFonts w:cs="Calibri"/>
                <w:i/>
                <w:iCs/>
                <w:sz w:val="22"/>
                <w:szCs w:val="22"/>
              </w:rPr>
              <w:t>older</w:t>
            </w:r>
            <w:proofErr w:type="spellEnd"/>
            <w:r w:rsidRPr="00941DBC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rFonts w:cs="Calibri"/>
                <w:i/>
                <w:iCs/>
                <w:sz w:val="22"/>
                <w:szCs w:val="22"/>
              </w:rPr>
              <w:t>people</w:t>
            </w:r>
            <w:proofErr w:type="spellEnd"/>
            <w:r w:rsidRPr="76944BCB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76944BCB">
              <w:rPr>
                <w:rFonts w:cs="Calibri"/>
                <w:sz w:val="22"/>
                <w:szCs w:val="22"/>
              </w:rPr>
              <w:t>England</w:t>
            </w:r>
            <w:proofErr w:type="spellEnd"/>
            <w:r w:rsidR="549D8E9E" w:rsidRPr="76944BCB">
              <w:rPr>
                <w:rFonts w:cs="Calibri"/>
                <w:sz w:val="22"/>
                <w:szCs w:val="22"/>
              </w:rPr>
              <w:t xml:space="preserve">, </w:t>
            </w:r>
            <w:r w:rsidRPr="76944BCB">
              <w:rPr>
                <w:rFonts w:cs="Calibri"/>
                <w:sz w:val="22"/>
                <w:szCs w:val="22"/>
              </w:rPr>
              <w:t xml:space="preserve">Open </w:t>
            </w:r>
            <w:proofErr w:type="spellStart"/>
            <w:r w:rsidRPr="76944BCB">
              <w:rPr>
                <w:rFonts w:cs="Calibri"/>
                <w:sz w:val="22"/>
                <w:szCs w:val="22"/>
              </w:rPr>
              <w:t>University</w:t>
            </w:r>
            <w:proofErr w:type="spellEnd"/>
            <w:r w:rsidRPr="76944BC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76944BCB">
              <w:rPr>
                <w:rFonts w:cs="Calibri"/>
                <w:sz w:val="22"/>
                <w:szCs w:val="22"/>
              </w:rPr>
              <w:t>Press</w:t>
            </w:r>
            <w:proofErr w:type="spellEnd"/>
            <w:r w:rsidRPr="76944BCB">
              <w:rPr>
                <w:rFonts w:cs="Calibri"/>
                <w:sz w:val="22"/>
                <w:szCs w:val="22"/>
              </w:rPr>
              <w:t>.</w:t>
            </w:r>
          </w:p>
          <w:p w14:paraId="7848F3B6" w14:textId="3C2010D7" w:rsidR="00044943" w:rsidRPr="00E448A3" w:rsidRDefault="7D3C0714" w:rsidP="76944BC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76944BCB">
              <w:rPr>
                <w:rFonts w:cs="Calibri"/>
                <w:sz w:val="22"/>
                <w:szCs w:val="22"/>
              </w:rPr>
              <w:t xml:space="preserve">Hlebec, V. (2009). </w:t>
            </w:r>
            <w:r w:rsidRPr="00941DBC">
              <w:rPr>
                <w:rFonts w:cs="Calibri"/>
                <w:i/>
                <w:iCs/>
                <w:sz w:val="22"/>
                <w:szCs w:val="22"/>
              </w:rPr>
              <w:t>Starejši ljudje v družbi sprememb</w:t>
            </w:r>
            <w:r w:rsidRPr="76944BCB">
              <w:rPr>
                <w:rFonts w:cs="Calibri"/>
                <w:sz w:val="22"/>
                <w:szCs w:val="22"/>
              </w:rPr>
              <w:t>. Maribor</w:t>
            </w:r>
            <w:r w:rsidR="793B2BAB" w:rsidRPr="76944BCB">
              <w:rPr>
                <w:rFonts w:cs="Calibri"/>
                <w:sz w:val="22"/>
                <w:szCs w:val="22"/>
              </w:rPr>
              <w:t>,</w:t>
            </w:r>
            <w:r w:rsidRPr="76944BC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76944BCB">
              <w:rPr>
                <w:rFonts w:cs="Calibri"/>
                <w:sz w:val="22"/>
                <w:szCs w:val="22"/>
              </w:rPr>
              <w:t>Aristej</w:t>
            </w:r>
            <w:proofErr w:type="spellEnd"/>
            <w:r w:rsidRPr="76944BCB">
              <w:rPr>
                <w:rFonts w:cs="Calibri"/>
                <w:sz w:val="22"/>
                <w:szCs w:val="22"/>
              </w:rPr>
              <w:t>.</w:t>
            </w:r>
          </w:p>
          <w:p w14:paraId="21BA829B" w14:textId="3532D2A9" w:rsidR="00044943" w:rsidRPr="00E448A3" w:rsidRDefault="7D3C0714" w:rsidP="76944BC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76944BCB">
              <w:rPr>
                <w:rFonts w:cs="Calibri"/>
                <w:sz w:val="22"/>
                <w:szCs w:val="22"/>
              </w:rPr>
              <w:t xml:space="preserve">Pečjak, V. (2007). </w:t>
            </w:r>
            <w:r w:rsidRPr="00941DBC">
              <w:rPr>
                <w:rFonts w:cs="Calibri"/>
                <w:i/>
                <w:iCs/>
                <w:sz w:val="22"/>
                <w:szCs w:val="22"/>
              </w:rPr>
              <w:t>Psihologija staranja</w:t>
            </w:r>
            <w:r w:rsidRPr="76944BCB">
              <w:rPr>
                <w:rFonts w:cs="Calibri"/>
                <w:sz w:val="22"/>
                <w:szCs w:val="22"/>
              </w:rPr>
              <w:t>. Bled</w:t>
            </w:r>
            <w:r w:rsidR="25FF72FF" w:rsidRPr="76944BCB">
              <w:rPr>
                <w:rFonts w:cs="Calibri"/>
                <w:sz w:val="22"/>
                <w:szCs w:val="22"/>
              </w:rPr>
              <w:t>,</w:t>
            </w:r>
            <w:r w:rsidRPr="76944BCB">
              <w:rPr>
                <w:rFonts w:cs="Calibri"/>
                <w:sz w:val="22"/>
                <w:szCs w:val="22"/>
              </w:rPr>
              <w:t xml:space="preserve"> samozaložba.</w:t>
            </w:r>
          </w:p>
          <w:p w14:paraId="7BD5ECF4" w14:textId="26DE63DE" w:rsidR="00716C2E" w:rsidRPr="00716C2E" w:rsidRDefault="091F42F8" w:rsidP="76944BCB">
            <w:pPr>
              <w:pStyle w:val="Odstavekseznama"/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76944BCB">
              <w:rPr>
                <w:rFonts w:cs="Calibri"/>
                <w:sz w:val="22"/>
                <w:szCs w:val="22"/>
              </w:rPr>
              <w:t>Bezič</w:t>
            </w:r>
            <w:proofErr w:type="spellEnd"/>
            <w:r w:rsidRPr="76944BCB">
              <w:rPr>
                <w:rFonts w:cs="Calibri"/>
                <w:sz w:val="22"/>
                <w:szCs w:val="22"/>
              </w:rPr>
              <w:t>, T. (2006).</w:t>
            </w:r>
            <w:r w:rsidRPr="00941DBC">
              <w:rPr>
                <w:rFonts w:cs="Calibri"/>
                <w:i/>
                <w:iCs/>
                <w:sz w:val="22"/>
                <w:szCs w:val="22"/>
              </w:rPr>
              <w:t xml:space="preserve"> Informiranje in svetovanje: za vseživljenjsko učenje in razvoj kariere v Sloveniji</w:t>
            </w:r>
            <w:r w:rsidRPr="76944BCB">
              <w:rPr>
                <w:rFonts w:cs="Calibri"/>
                <w:sz w:val="22"/>
                <w:szCs w:val="22"/>
              </w:rPr>
              <w:t>. Ljubljana</w:t>
            </w:r>
            <w:r w:rsidR="3F2884D9" w:rsidRPr="76944BCB">
              <w:rPr>
                <w:rFonts w:cs="Calibri"/>
                <w:sz w:val="22"/>
                <w:szCs w:val="22"/>
              </w:rPr>
              <w:t xml:space="preserve">, </w:t>
            </w:r>
            <w:r w:rsidRPr="76944BCB">
              <w:rPr>
                <w:rFonts w:cs="Calibri"/>
                <w:sz w:val="22"/>
                <w:szCs w:val="22"/>
              </w:rPr>
              <w:t>ACS.</w:t>
            </w:r>
          </w:p>
          <w:p w14:paraId="5C82B0A4" w14:textId="3CA9F305" w:rsidR="00716C2E" w:rsidRPr="00716C2E" w:rsidRDefault="091F42F8" w:rsidP="76944BCB">
            <w:pPr>
              <w:pStyle w:val="Odstavekseznama"/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76944BCB">
              <w:rPr>
                <w:rFonts w:cs="Calibri"/>
                <w:sz w:val="22"/>
                <w:szCs w:val="22"/>
              </w:rPr>
              <w:t xml:space="preserve">Kump, S. (2009). </w:t>
            </w:r>
            <w:r w:rsidRPr="00941DBC">
              <w:rPr>
                <w:rFonts w:cs="Calibri"/>
                <w:i/>
                <w:iCs/>
                <w:sz w:val="22"/>
                <w:szCs w:val="22"/>
              </w:rPr>
              <w:t>Vseživljenjsko učenje – izobraževanje starejših odraslih.</w:t>
            </w:r>
            <w:r w:rsidRPr="76944BCB">
              <w:rPr>
                <w:rFonts w:cs="Calibri"/>
                <w:sz w:val="22"/>
                <w:szCs w:val="22"/>
              </w:rPr>
              <w:t xml:space="preserve"> Ljubljana</w:t>
            </w:r>
            <w:r w:rsidR="5368B751" w:rsidRPr="76944BCB">
              <w:rPr>
                <w:rFonts w:cs="Calibri"/>
                <w:sz w:val="22"/>
                <w:szCs w:val="22"/>
              </w:rPr>
              <w:t xml:space="preserve">, </w:t>
            </w:r>
            <w:r w:rsidRPr="76944BCB">
              <w:rPr>
                <w:rFonts w:cs="Calibri"/>
                <w:sz w:val="22"/>
                <w:szCs w:val="22"/>
              </w:rPr>
              <w:t>Pedagoški inštitut.</w:t>
            </w:r>
          </w:p>
          <w:p w14:paraId="4843FE60" w14:textId="0B3031C6" w:rsidR="00716C2E" w:rsidRDefault="091F42F8" w:rsidP="76944BC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76944BCB">
              <w:rPr>
                <w:rFonts w:cs="Calibri"/>
                <w:sz w:val="22"/>
                <w:szCs w:val="22"/>
              </w:rPr>
              <w:t>Macuh</w:t>
            </w:r>
            <w:proofErr w:type="spellEnd"/>
            <w:r w:rsidRPr="76944BCB">
              <w:rPr>
                <w:rFonts w:cs="Calibri"/>
                <w:sz w:val="22"/>
                <w:szCs w:val="22"/>
              </w:rPr>
              <w:t xml:space="preserve">, B. (2017). Življenjski slog starejših v domovih za starejše. </w:t>
            </w:r>
            <w:r w:rsidRPr="00941DBC">
              <w:rPr>
                <w:rFonts w:cs="Calibri"/>
                <w:i/>
                <w:iCs/>
                <w:sz w:val="22"/>
                <w:szCs w:val="22"/>
              </w:rPr>
              <w:t xml:space="preserve">Andragoška spoznanja </w:t>
            </w:r>
            <w:r w:rsidRPr="76944BCB">
              <w:rPr>
                <w:rFonts w:cs="Calibri"/>
                <w:sz w:val="22"/>
                <w:szCs w:val="22"/>
              </w:rPr>
              <w:t>23(1), 53-71.</w:t>
            </w:r>
          </w:p>
          <w:p w14:paraId="7C7BE5E3" w14:textId="52F22702" w:rsidR="00716C2E" w:rsidRPr="00E448A3" w:rsidRDefault="091F42F8" w:rsidP="76944BC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64E11943">
              <w:rPr>
                <w:rFonts w:cs="Calibri"/>
                <w:sz w:val="22"/>
                <w:szCs w:val="22"/>
              </w:rPr>
              <w:t>Vilič</w:t>
            </w:r>
            <w:proofErr w:type="spellEnd"/>
            <w:r w:rsidRPr="64E11943">
              <w:rPr>
                <w:rFonts w:cs="Calibri"/>
                <w:sz w:val="22"/>
                <w:szCs w:val="22"/>
              </w:rPr>
              <w:t xml:space="preserve"> Klenovšek, T. in Rupert, J. (2011). </w:t>
            </w:r>
            <w:r w:rsidRPr="00941DBC">
              <w:rPr>
                <w:rFonts w:cs="Calibri"/>
                <w:i/>
                <w:iCs/>
                <w:sz w:val="22"/>
                <w:szCs w:val="22"/>
              </w:rPr>
              <w:t>Svetovalna dejavnost v izobraževanju odraslih.</w:t>
            </w:r>
            <w:r w:rsidRPr="64E11943">
              <w:rPr>
                <w:rFonts w:cs="Calibri"/>
                <w:sz w:val="22"/>
                <w:szCs w:val="22"/>
              </w:rPr>
              <w:t xml:space="preserve"> Ljubljana</w:t>
            </w:r>
            <w:r w:rsidR="4FCADE57" w:rsidRPr="64E11943">
              <w:rPr>
                <w:rFonts w:cs="Calibri"/>
                <w:sz w:val="22"/>
                <w:szCs w:val="22"/>
              </w:rPr>
              <w:t>,</w:t>
            </w:r>
            <w:r w:rsidRPr="64E11943">
              <w:rPr>
                <w:rFonts w:cs="Calibri"/>
                <w:sz w:val="22"/>
                <w:szCs w:val="22"/>
              </w:rPr>
              <w:t xml:space="preserve"> Andragoški center Slovenije.</w:t>
            </w:r>
          </w:p>
        </w:tc>
      </w:tr>
      <w:tr w:rsidR="00044943" w:rsidRPr="00E448A3" w14:paraId="7CC8D060" w14:textId="77777777" w:rsidTr="64E11943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55EF5" w14:textId="77777777" w:rsidR="00044943" w:rsidRPr="00E448A3" w:rsidRDefault="00044943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0578822C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B26890E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4CB56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05D94F6E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E448A3">
              <w:rPr>
                <w:rFonts w:cs="Calibri"/>
                <w:b/>
                <w:szCs w:val="22"/>
              </w:rPr>
              <w:t>:</w:t>
            </w:r>
          </w:p>
        </w:tc>
      </w:tr>
      <w:tr w:rsidR="00044943" w:rsidRPr="00E448A3" w14:paraId="124F2BBA" w14:textId="77777777" w:rsidTr="64E11943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F387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poznavanje osnov socialno-pedagoškega pristopa k starejšim,</w:t>
            </w:r>
          </w:p>
          <w:p w14:paraId="7001573C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poznavanje značilnosti potreb starostnikov,</w:t>
            </w:r>
          </w:p>
          <w:p w14:paraId="7E7C86CA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poznavanje značilnosti socialnega okolja in vključevanja starejših,</w:t>
            </w:r>
          </w:p>
          <w:p w14:paraId="0A4BE61A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poznavanje komunikacijskih spretnosti s starejšimi,</w:t>
            </w:r>
          </w:p>
          <w:p w14:paraId="1CC72A85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načrtovanje in organizacija dela s področja dela s starostniki,</w:t>
            </w:r>
          </w:p>
          <w:p w14:paraId="1FB6F733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refleksija prakse in lastnega delovanja</w:t>
            </w:r>
          </w:p>
          <w:p w14:paraId="493632EC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kritična analiza obstoječe prakse.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C67F1" w14:textId="77777777" w:rsidR="00044943" w:rsidRPr="00E448A3" w:rsidRDefault="00044943" w:rsidP="00B90FB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6B14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 xml:space="preserve">Knowledge of the </w:t>
            </w:r>
            <w:proofErr w:type="gramStart"/>
            <w:r w:rsidRPr="00E448A3">
              <w:rPr>
                <w:rFonts w:cs="Calibri"/>
                <w:sz w:val="22"/>
                <w:szCs w:val="22"/>
                <w:lang w:val="en-GB"/>
              </w:rPr>
              <w:t>basics  of</w:t>
            </w:r>
            <w:proofErr w:type="gramEnd"/>
            <w:r w:rsidRPr="00E448A3">
              <w:rPr>
                <w:rFonts w:cs="Calibri"/>
                <w:sz w:val="22"/>
                <w:szCs w:val="22"/>
                <w:lang w:val="en-GB"/>
              </w:rPr>
              <w:t xml:space="preserve"> social pedagogical approach to elderly people;</w:t>
            </w:r>
          </w:p>
          <w:p w14:paraId="35E4D900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 xml:space="preserve">Knowledge of the characteristics of elderly persons’ needs; </w:t>
            </w:r>
          </w:p>
          <w:p w14:paraId="27659CDC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Knowledge of the characteristics of social environment and of integration of elderly people;</w:t>
            </w:r>
          </w:p>
          <w:p w14:paraId="003F5ED2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The skills of communicating with elderly persons;</w:t>
            </w:r>
          </w:p>
          <w:p w14:paraId="1A2548ED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Planning and organizing work in the area of working with elderly people;</w:t>
            </w:r>
          </w:p>
          <w:p w14:paraId="236B6D24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Reflection of practice and one’s own activities;</w:t>
            </w:r>
          </w:p>
          <w:p w14:paraId="6B46B308" w14:textId="77777777" w:rsidR="00044943" w:rsidRPr="00E448A3" w:rsidRDefault="00044943" w:rsidP="00044943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 xml:space="preserve">Critical analysis of existing practice. </w:t>
            </w:r>
          </w:p>
        </w:tc>
      </w:tr>
      <w:tr w:rsidR="00044943" w:rsidRPr="00E448A3" w14:paraId="7B3B929C" w14:textId="77777777" w:rsidTr="64E11943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D2EC1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66074DB8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13D811C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6F8EE3EA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A728E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0C9996D1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Intended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learning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outcomes</w:t>
            </w:r>
            <w:proofErr w:type="spellEnd"/>
            <w:r w:rsidRPr="00E448A3">
              <w:rPr>
                <w:rFonts w:cs="Calibri"/>
                <w:b/>
                <w:szCs w:val="22"/>
              </w:rPr>
              <w:t>:</w:t>
            </w:r>
          </w:p>
        </w:tc>
      </w:tr>
      <w:tr w:rsidR="00044943" w:rsidRPr="00E448A3" w14:paraId="570E5213" w14:textId="77777777" w:rsidTr="64E11943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45DD6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Znanje in razumevanje:</w:t>
            </w:r>
          </w:p>
          <w:p w14:paraId="0640BBA1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Študent:</w:t>
            </w:r>
          </w:p>
          <w:p w14:paraId="7C6ABDA4" w14:textId="77777777" w:rsidR="00044943" w:rsidRPr="00E448A3" w:rsidRDefault="00044943" w:rsidP="00044943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 xml:space="preserve">Pozna osnove socialno-pedagoškega pristopa k starejšim. </w:t>
            </w:r>
          </w:p>
          <w:p w14:paraId="25FA3896" w14:textId="77777777" w:rsidR="00044943" w:rsidRPr="00E448A3" w:rsidRDefault="00044943" w:rsidP="00044943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 xml:space="preserve">Pozna značilnosti potreb starostnikov. </w:t>
            </w:r>
          </w:p>
          <w:p w14:paraId="0B599DA6" w14:textId="77777777" w:rsidR="00044943" w:rsidRPr="00E448A3" w:rsidRDefault="00044943" w:rsidP="00044943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 xml:space="preserve">Zna izvajati dela in naloge v programu dela s starostniki. </w:t>
            </w:r>
          </w:p>
          <w:p w14:paraId="0801A3E7" w14:textId="77777777" w:rsidR="00044943" w:rsidRPr="00E448A3" w:rsidRDefault="00044943" w:rsidP="00044943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 xml:space="preserve">Načrtuje in organizira potrebna dela s področja dela s starostniki. </w:t>
            </w:r>
          </w:p>
          <w:p w14:paraId="41F98A0B" w14:textId="77777777" w:rsidR="00044943" w:rsidRPr="00E448A3" w:rsidRDefault="00044943" w:rsidP="00044943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Reflektira obstoječo prakso, evalvira različne socialno pedagoške diskurze in razvija sodobne metode in pristope socialno pedagoškega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19985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</w:p>
          <w:p w14:paraId="12DB4EC6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</w:p>
          <w:p w14:paraId="0269B20A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FCE46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Knowledge and understanding:</w:t>
            </w:r>
          </w:p>
          <w:p w14:paraId="43F92674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The student:</w:t>
            </w:r>
          </w:p>
          <w:p w14:paraId="48450482" w14:textId="77777777" w:rsidR="00044943" w:rsidRPr="00E448A3" w:rsidRDefault="00044943" w:rsidP="00044943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Knows the basics of social pedagogical approach to elderly people;</w:t>
            </w:r>
          </w:p>
          <w:p w14:paraId="1ACADD4C" w14:textId="77777777" w:rsidR="00044943" w:rsidRPr="00E448A3" w:rsidRDefault="00044943" w:rsidP="00044943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Knows the characteristics of elderly persons’ needs;</w:t>
            </w:r>
          </w:p>
          <w:p w14:paraId="73987FED" w14:textId="77777777" w:rsidR="00044943" w:rsidRPr="00E448A3" w:rsidRDefault="00044943" w:rsidP="00044943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Knows how to perform the jobs and tasks in the programme of working with elderly persons;</w:t>
            </w:r>
          </w:p>
          <w:p w14:paraId="3C70A6B3" w14:textId="77777777" w:rsidR="00044943" w:rsidRPr="00E448A3" w:rsidRDefault="00044943" w:rsidP="00044943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Plans and organizes the required tasks in the area of working with elderly persons;</w:t>
            </w:r>
          </w:p>
          <w:p w14:paraId="48B807C1" w14:textId="77777777" w:rsidR="00044943" w:rsidRPr="00E448A3" w:rsidRDefault="00044943" w:rsidP="00044943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Reflects the existing practice, evaluates different social pedagogic discourses and develops modern methods of and approaches to social pedagogic work.</w:t>
            </w:r>
          </w:p>
        </w:tc>
      </w:tr>
      <w:tr w:rsidR="00044943" w:rsidRPr="00E448A3" w14:paraId="5183306F" w14:textId="77777777" w:rsidTr="64E11943">
        <w:trPr>
          <w:trHeight w:val="95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905F" w14:textId="77777777" w:rsidR="00044943" w:rsidRPr="00E448A3" w:rsidRDefault="00044943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274CF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2369" w14:textId="77777777" w:rsidR="00044943" w:rsidRPr="00E448A3" w:rsidRDefault="00044943" w:rsidP="00B90FBF">
            <w:pPr>
              <w:rPr>
                <w:rFonts w:cs="Calibri"/>
                <w:szCs w:val="22"/>
              </w:rPr>
            </w:pPr>
          </w:p>
        </w:tc>
      </w:tr>
      <w:tr w:rsidR="00044943" w:rsidRPr="00E448A3" w14:paraId="3BD09FC4" w14:textId="77777777" w:rsidTr="64E11943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6027E" w14:textId="77777777" w:rsidR="0004494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02FA7265" w14:textId="77777777" w:rsidR="0004494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5D033F44" w14:textId="77777777" w:rsidR="0004494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609F04D8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4F89CDF3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</w:tcPr>
          <w:p w14:paraId="74AECA4D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7093E2CE" w14:textId="77777777" w:rsidR="0004494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7470FC55" w14:textId="77777777" w:rsidR="0004494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2D8D40B1" w14:textId="77777777" w:rsidR="0004494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1EF78ADD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6FB7B" w14:textId="77777777" w:rsidR="0004494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503A6431" w14:textId="77777777" w:rsidR="0004494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6B2282B7" w14:textId="77777777" w:rsidR="0004494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25FD9B4C" w14:textId="77777777" w:rsidR="0004494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0D3B6CFB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lastRenderedPageBreak/>
              <w:t>Learning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and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teaching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methods</w:t>
            </w:r>
            <w:proofErr w:type="spellEnd"/>
            <w:r w:rsidRPr="00E448A3">
              <w:rPr>
                <w:rFonts w:cs="Calibri"/>
                <w:b/>
                <w:szCs w:val="22"/>
              </w:rPr>
              <w:t>:</w:t>
            </w:r>
          </w:p>
        </w:tc>
      </w:tr>
      <w:tr w:rsidR="00044943" w:rsidRPr="00E448A3" w14:paraId="0E7DDA22" w14:textId="77777777" w:rsidTr="64E11943">
        <w:trPr>
          <w:trHeight w:val="149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016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lastRenderedPageBreak/>
              <w:t xml:space="preserve">Predavanja, </w:t>
            </w:r>
          </w:p>
          <w:p w14:paraId="5BA63CAF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 xml:space="preserve">seminarska dela, </w:t>
            </w:r>
          </w:p>
          <w:p w14:paraId="1372E69C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 xml:space="preserve">raziskovalna dela, </w:t>
            </w:r>
          </w:p>
          <w:p w14:paraId="3A05AAC4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 xml:space="preserve">terensko delo, </w:t>
            </w:r>
          </w:p>
          <w:p w14:paraId="0674EE9C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študija primera,</w:t>
            </w:r>
          </w:p>
          <w:p w14:paraId="4EF27C23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projektno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11DA9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B928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Lectures;</w:t>
            </w:r>
          </w:p>
          <w:p w14:paraId="196B086D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Seminar work;</w:t>
            </w:r>
          </w:p>
          <w:p w14:paraId="3A2F0FB8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Research work;</w:t>
            </w:r>
          </w:p>
          <w:p w14:paraId="3A7AE2AE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Field work;</w:t>
            </w:r>
          </w:p>
          <w:p w14:paraId="17570913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Case study;</w:t>
            </w:r>
          </w:p>
          <w:p w14:paraId="0103EBE8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E448A3">
              <w:rPr>
                <w:rFonts w:cs="Calibri"/>
                <w:sz w:val="22"/>
                <w:szCs w:val="22"/>
                <w:lang w:val="en-GB"/>
              </w:rPr>
              <w:t>Project work.</w:t>
            </w:r>
          </w:p>
        </w:tc>
      </w:tr>
      <w:tr w:rsidR="00044943" w:rsidRPr="00E448A3" w14:paraId="755B2113" w14:textId="77777777" w:rsidTr="64E11943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5FC55" w14:textId="77777777" w:rsidR="0004494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054E0DC8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1E7352AA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70AE7" w14:textId="77777777" w:rsidR="00044943" w:rsidRDefault="00044943" w:rsidP="00B90FBF">
            <w:pPr>
              <w:rPr>
                <w:rFonts w:cs="Calibri"/>
                <w:szCs w:val="22"/>
              </w:rPr>
            </w:pPr>
          </w:p>
          <w:p w14:paraId="5FAA1885" w14:textId="77777777" w:rsidR="00044943" w:rsidRPr="00E448A3" w:rsidRDefault="00044943" w:rsidP="00B90FBF">
            <w:pPr>
              <w:rPr>
                <w:rFonts w:cs="Calibri"/>
                <w:szCs w:val="22"/>
              </w:rPr>
            </w:pPr>
            <w:r w:rsidRPr="00E448A3">
              <w:rPr>
                <w:rFonts w:cs="Calibri"/>
                <w:szCs w:val="22"/>
              </w:rPr>
              <w:t>Delež (v %) /</w:t>
            </w:r>
          </w:p>
          <w:p w14:paraId="1B7B8B53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E448A3">
              <w:rPr>
                <w:rFonts w:cs="Calibri"/>
                <w:szCs w:val="22"/>
              </w:rPr>
              <w:t>Weight</w:t>
            </w:r>
            <w:proofErr w:type="spellEnd"/>
            <w:r w:rsidRPr="00E448A3">
              <w:rPr>
                <w:rFonts w:cs="Calibri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C9CEE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2C3D55FE" w14:textId="77777777" w:rsidR="0004494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4818AABE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E448A3">
              <w:rPr>
                <w:rFonts w:cs="Calibri"/>
                <w:b/>
                <w:szCs w:val="22"/>
              </w:rPr>
              <w:t>Assessment</w:t>
            </w:r>
            <w:proofErr w:type="spellEnd"/>
            <w:r w:rsidRPr="00E448A3">
              <w:rPr>
                <w:rFonts w:cs="Calibri"/>
                <w:b/>
                <w:szCs w:val="22"/>
              </w:rPr>
              <w:t>:</w:t>
            </w:r>
          </w:p>
        </w:tc>
      </w:tr>
      <w:tr w:rsidR="00044943" w:rsidRPr="00E448A3" w14:paraId="62A03D08" w14:textId="77777777" w:rsidTr="64E11943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EE1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517783A5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 xml:space="preserve">Projektno delo, </w:t>
            </w:r>
          </w:p>
          <w:p w14:paraId="71023CD6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pisni izpit</w:t>
            </w:r>
          </w:p>
          <w:p w14:paraId="7DE4CD28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7BA1" w14:textId="77777777" w:rsidR="00044943" w:rsidRPr="00E448A3" w:rsidRDefault="00044943" w:rsidP="00B90FBF">
            <w:pPr>
              <w:jc w:val="center"/>
              <w:rPr>
                <w:rFonts w:cs="Calibri"/>
                <w:sz w:val="22"/>
                <w:szCs w:val="22"/>
              </w:rPr>
            </w:pPr>
          </w:p>
          <w:p w14:paraId="7A56B251" w14:textId="77777777" w:rsidR="00044943" w:rsidRPr="00E448A3" w:rsidRDefault="00044943" w:rsidP="00B90FBF">
            <w:pPr>
              <w:jc w:val="center"/>
              <w:rPr>
                <w:rFonts w:cs="Calibri"/>
                <w:sz w:val="22"/>
                <w:szCs w:val="22"/>
              </w:rPr>
            </w:pPr>
          </w:p>
          <w:p w14:paraId="6B03BDAB" w14:textId="77777777" w:rsidR="00044943" w:rsidRPr="00E448A3" w:rsidRDefault="00044943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60 %</w:t>
            </w:r>
          </w:p>
          <w:p w14:paraId="099026DC" w14:textId="77777777" w:rsidR="00044943" w:rsidRPr="00E448A3" w:rsidRDefault="00044943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>40 %</w:t>
            </w:r>
          </w:p>
          <w:p w14:paraId="7A2F8263" w14:textId="77777777" w:rsidR="00044943" w:rsidRPr="00E448A3" w:rsidRDefault="00044943" w:rsidP="00B90FBF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0036" w14:textId="77777777" w:rsidR="00044943" w:rsidRPr="00E448A3" w:rsidRDefault="00044943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E448A3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E448A3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E448A3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E448A3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E448A3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E448A3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E448A3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E448A3">
              <w:rPr>
                <w:rFonts w:cs="Calibri"/>
                <w:sz w:val="22"/>
                <w:szCs w:val="22"/>
              </w:rPr>
              <w:t>):</w:t>
            </w:r>
          </w:p>
          <w:p w14:paraId="13D6CEFE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b/>
                <w:sz w:val="22"/>
                <w:szCs w:val="22"/>
              </w:rPr>
            </w:pPr>
            <w:r w:rsidRPr="00E448A3">
              <w:rPr>
                <w:rFonts w:cs="Calibri"/>
                <w:sz w:val="22"/>
                <w:szCs w:val="22"/>
              </w:rPr>
              <w:t xml:space="preserve">Project </w:t>
            </w:r>
            <w:proofErr w:type="spellStart"/>
            <w:r w:rsidRPr="00E448A3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E448A3">
              <w:rPr>
                <w:rFonts w:cs="Calibri"/>
                <w:sz w:val="22"/>
                <w:szCs w:val="22"/>
              </w:rPr>
              <w:t>,</w:t>
            </w:r>
          </w:p>
          <w:p w14:paraId="32CFA2AB" w14:textId="77777777" w:rsidR="00044943" w:rsidRPr="00E448A3" w:rsidRDefault="00044943" w:rsidP="00044943">
            <w:pPr>
              <w:numPr>
                <w:ilvl w:val="0"/>
                <w:numId w:val="3"/>
              </w:num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448A3">
              <w:rPr>
                <w:rFonts w:cs="Calibri"/>
                <w:sz w:val="22"/>
                <w:szCs w:val="22"/>
              </w:rPr>
              <w:t>Written</w:t>
            </w:r>
            <w:proofErr w:type="spellEnd"/>
            <w:r w:rsidRPr="00E448A3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sz w:val="22"/>
                <w:szCs w:val="22"/>
              </w:rPr>
              <w:t>exam</w:t>
            </w:r>
            <w:proofErr w:type="spellEnd"/>
          </w:p>
        </w:tc>
      </w:tr>
      <w:tr w:rsidR="00044943" w:rsidRPr="00E448A3" w14:paraId="4F71315C" w14:textId="77777777" w:rsidTr="64E11943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23D9D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</w:p>
          <w:p w14:paraId="4612847B" w14:textId="77777777" w:rsidR="00044943" w:rsidRPr="00E448A3" w:rsidRDefault="00044943" w:rsidP="00B90FBF">
            <w:pPr>
              <w:rPr>
                <w:rFonts w:cs="Calibri"/>
                <w:b/>
                <w:szCs w:val="22"/>
              </w:rPr>
            </w:pPr>
            <w:r w:rsidRPr="00E448A3">
              <w:rPr>
                <w:rFonts w:cs="Calibri"/>
                <w:b/>
                <w:szCs w:val="22"/>
              </w:rPr>
              <w:t xml:space="preserve">Reference nosilca / </w:t>
            </w:r>
            <w:proofErr w:type="spellStart"/>
            <w:r w:rsidRPr="00E448A3">
              <w:rPr>
                <w:rFonts w:cs="Calibri"/>
                <w:b/>
                <w:szCs w:val="22"/>
              </w:rPr>
              <w:t>Lecturer's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448A3">
              <w:rPr>
                <w:rFonts w:cs="Calibri"/>
                <w:b/>
                <w:szCs w:val="22"/>
              </w:rPr>
              <w:t>references</w:t>
            </w:r>
            <w:proofErr w:type="spellEnd"/>
            <w:r w:rsidRPr="00E448A3">
              <w:rPr>
                <w:rFonts w:cs="Calibri"/>
                <w:b/>
                <w:szCs w:val="22"/>
              </w:rPr>
              <w:t xml:space="preserve">: </w:t>
            </w:r>
          </w:p>
        </w:tc>
      </w:tr>
      <w:tr w:rsidR="00044943" w:rsidRPr="00E448A3" w14:paraId="05D724D3" w14:textId="77777777" w:rsidTr="64E11943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97C" w14:textId="2AB28768" w:rsidR="76944BCB" w:rsidRDefault="76944BCB" w:rsidP="00941DBC"/>
          <w:p w14:paraId="20AE075D" w14:textId="0D89756F" w:rsidR="00716C2E" w:rsidRPr="00941DBC" w:rsidRDefault="091F42F8" w:rsidP="00941DBC">
            <w:pPr>
              <w:pStyle w:val="Odstavekseznama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>B</w:t>
            </w:r>
            <w:r w:rsidR="62021545" w:rsidRPr="76944BCB">
              <w:rPr>
                <w:rFonts w:asciiTheme="minorHAnsi" w:hAnsiTheme="minorHAnsi"/>
                <w:sz w:val="22"/>
                <w:szCs w:val="22"/>
                <w:lang w:val="en-US"/>
              </w:rPr>
              <w:t>erdajs, A. (2014).</w:t>
            </w:r>
            <w:r w:rsidR="00941D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>Uvajanje</w:t>
            </w:r>
            <w:proofErr w:type="spellEnd"/>
            <w:proofErr w:type="gramEnd"/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>sprememb</w:t>
            </w:r>
            <w:proofErr w:type="spellEnd"/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>šolski</w:t>
            </w:r>
            <w:proofErr w:type="spellEnd"/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>kolektiv</w:t>
            </w:r>
            <w:proofErr w:type="spellEnd"/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941DBC">
              <w:rPr>
                <w:rFonts w:asciiTheme="minorHAnsi" w:hAnsiTheme="minorHAnsi"/>
                <w:i/>
                <w:iCs/>
                <w:sz w:val="22"/>
                <w:szCs w:val="22"/>
                <w:lang w:val="en-US"/>
              </w:rPr>
              <w:t>Didakta</w:t>
            </w:r>
            <w:proofErr w:type="spellEnd"/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>, 24</w:t>
            </w:r>
            <w:r w:rsidR="02AFA2AD" w:rsidRPr="76944BCB">
              <w:rPr>
                <w:rFonts w:asciiTheme="minorHAnsi" w:hAnsiTheme="minorHAnsi"/>
                <w:sz w:val="22"/>
                <w:szCs w:val="22"/>
                <w:lang w:val="en-US"/>
              </w:rPr>
              <w:t>(</w:t>
            </w:r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>176</w:t>
            </w:r>
            <w:r w:rsidR="3D3A4518" w:rsidRPr="76944BCB">
              <w:rPr>
                <w:rFonts w:asciiTheme="minorHAnsi" w:hAnsiTheme="minorHAnsi"/>
                <w:sz w:val="22"/>
                <w:szCs w:val="22"/>
                <w:lang w:val="en-US"/>
              </w:rPr>
              <w:t>)</w:t>
            </w:r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>, 53-58</w:t>
            </w:r>
            <w:r w:rsidR="41D8C182" w:rsidRPr="76944BCB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  <w:r w:rsidRPr="00941D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</w:p>
          <w:p w14:paraId="784E21B1" w14:textId="6D6AE3AF" w:rsidR="00373C5A" w:rsidRPr="00C51282" w:rsidRDefault="091F42F8" w:rsidP="00373C5A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</w:rPr>
            </w:pPr>
            <w:r w:rsidRPr="00941DBC">
              <w:rPr>
                <w:rFonts w:asciiTheme="minorHAnsi" w:hAnsiTheme="minorHAnsi"/>
                <w:sz w:val="22"/>
                <w:szCs w:val="22"/>
              </w:rPr>
              <w:t>B</w:t>
            </w:r>
            <w:r w:rsidR="4A7153DF" w:rsidRPr="76944BCB">
              <w:rPr>
                <w:rFonts w:asciiTheme="minorHAnsi" w:hAnsiTheme="minorHAnsi"/>
                <w:sz w:val="22"/>
                <w:szCs w:val="22"/>
              </w:rPr>
              <w:t>erdajs, A. (2018).</w:t>
            </w:r>
            <w:r w:rsidR="00941DB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41DBC">
              <w:rPr>
                <w:rFonts w:asciiTheme="minorHAnsi" w:hAnsiTheme="minorHAnsi"/>
                <w:sz w:val="22"/>
                <w:szCs w:val="22"/>
              </w:rPr>
              <w:t>Delo s starostniki. V</w:t>
            </w:r>
            <w:r w:rsidR="6330601F" w:rsidRPr="76944BCB">
              <w:rPr>
                <w:rFonts w:asciiTheme="minorHAnsi" w:hAnsiTheme="minorHAnsi"/>
                <w:sz w:val="22"/>
                <w:szCs w:val="22"/>
              </w:rPr>
              <w:t xml:space="preserve"> M. Marovič, (ur.) in A. </w:t>
            </w:r>
            <w:proofErr w:type="spellStart"/>
            <w:r w:rsidR="6330601F" w:rsidRPr="76944BCB">
              <w:rPr>
                <w:rFonts w:asciiTheme="minorHAnsi" w:hAnsiTheme="minorHAnsi"/>
                <w:sz w:val="22"/>
                <w:szCs w:val="22"/>
              </w:rPr>
              <w:t>Sinjur</w:t>
            </w:r>
            <w:proofErr w:type="spellEnd"/>
            <w:r w:rsidR="6330601F" w:rsidRPr="76944BCB">
              <w:rPr>
                <w:rFonts w:asciiTheme="minorHAnsi" w:hAnsiTheme="minorHAnsi"/>
                <w:sz w:val="22"/>
                <w:szCs w:val="22"/>
              </w:rPr>
              <w:t xml:space="preserve">, (ur.). </w:t>
            </w:r>
            <w:r w:rsidRPr="00941DBC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Večdimenzionalnost </w:t>
            </w:r>
            <w:proofErr w:type="spellStart"/>
            <w:r w:rsidRPr="00941DBC">
              <w:rPr>
                <w:rFonts w:asciiTheme="minorHAnsi" w:hAnsiTheme="minorHAnsi"/>
                <w:i/>
                <w:iCs/>
                <w:sz w:val="22"/>
                <w:szCs w:val="22"/>
              </w:rPr>
              <w:t>socialnopedagoških</w:t>
            </w:r>
            <w:proofErr w:type="spellEnd"/>
            <w:r w:rsidRPr="00941DBC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diskurzov</w:t>
            </w:r>
            <w:r w:rsidRPr="00941DB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BCC6EAE" w:rsidRPr="76944BCB">
              <w:rPr>
                <w:rFonts w:asciiTheme="minorHAnsi" w:hAnsiTheme="minorHAnsi"/>
                <w:sz w:val="22"/>
                <w:szCs w:val="22"/>
              </w:rPr>
              <w:t>(str. 169-187)</w:t>
            </w:r>
            <w:r w:rsidRPr="00941DBC">
              <w:rPr>
                <w:rFonts w:asciiTheme="minorHAnsi" w:hAnsiTheme="minorHAnsi"/>
                <w:sz w:val="22"/>
                <w:szCs w:val="22"/>
              </w:rPr>
              <w:t>. Koper</w:t>
            </w:r>
            <w:r w:rsidR="5E2A9E30" w:rsidRPr="76944BCB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941DBC">
              <w:rPr>
                <w:rFonts w:asciiTheme="minorHAnsi" w:hAnsiTheme="minorHAnsi"/>
                <w:sz w:val="22"/>
                <w:szCs w:val="22"/>
              </w:rPr>
              <w:t xml:space="preserve">Založba Univerze na Primorskem.   </w:t>
            </w:r>
          </w:p>
          <w:p w14:paraId="33D257A5" w14:textId="4606CA3E" w:rsidR="00373C5A" w:rsidRPr="00941DBC" w:rsidRDefault="043FE2FB" w:rsidP="00941DBC">
            <w:pPr>
              <w:pStyle w:val="Odstavekseznama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941DBC">
              <w:rPr>
                <w:sz w:val="22"/>
                <w:szCs w:val="22"/>
              </w:rPr>
              <w:t>B</w:t>
            </w:r>
            <w:r w:rsidR="4D27897C" w:rsidRPr="64E11943">
              <w:rPr>
                <w:sz w:val="22"/>
                <w:szCs w:val="22"/>
              </w:rPr>
              <w:t>erdajs, A. (2018).</w:t>
            </w:r>
            <w:r w:rsidR="5924DC41" w:rsidRPr="64E11943">
              <w:rPr>
                <w:sz w:val="22"/>
                <w:szCs w:val="22"/>
              </w:rPr>
              <w:t xml:space="preserve"> </w:t>
            </w:r>
            <w:r w:rsidRPr="00941DBC">
              <w:rPr>
                <w:sz w:val="22"/>
                <w:szCs w:val="22"/>
              </w:rPr>
              <w:t>Vodenje in (neprofitni) menedžment v socialni pedagogiki. V M</w:t>
            </w:r>
            <w:r w:rsidR="46C0F318" w:rsidRPr="64E11943">
              <w:rPr>
                <w:sz w:val="22"/>
                <w:szCs w:val="22"/>
              </w:rPr>
              <w:t xml:space="preserve">. Marovič, (ur.) in A. </w:t>
            </w:r>
            <w:proofErr w:type="spellStart"/>
            <w:r w:rsidR="46C0F318" w:rsidRPr="64E11943">
              <w:rPr>
                <w:sz w:val="22"/>
                <w:szCs w:val="22"/>
              </w:rPr>
              <w:t>Sinjur</w:t>
            </w:r>
            <w:proofErr w:type="spellEnd"/>
            <w:r w:rsidR="46C0F318" w:rsidRPr="64E11943">
              <w:rPr>
                <w:sz w:val="22"/>
                <w:szCs w:val="22"/>
              </w:rPr>
              <w:t>, (ur.).</w:t>
            </w:r>
            <w:r w:rsidRPr="00941DBC">
              <w:rPr>
                <w:sz w:val="22"/>
                <w:szCs w:val="22"/>
              </w:rPr>
              <w:t xml:space="preserve"> </w:t>
            </w:r>
            <w:r w:rsidRPr="00941DBC">
              <w:rPr>
                <w:i/>
                <w:iCs/>
                <w:sz w:val="22"/>
                <w:szCs w:val="22"/>
              </w:rPr>
              <w:t xml:space="preserve">Večdimenzionalnost </w:t>
            </w:r>
            <w:proofErr w:type="spellStart"/>
            <w:r w:rsidRPr="00941DBC">
              <w:rPr>
                <w:i/>
                <w:iCs/>
                <w:sz w:val="22"/>
                <w:szCs w:val="22"/>
              </w:rPr>
              <w:t>socialnopedagoških</w:t>
            </w:r>
            <w:proofErr w:type="spellEnd"/>
            <w:r w:rsidRPr="00941DBC">
              <w:rPr>
                <w:i/>
                <w:iCs/>
                <w:sz w:val="22"/>
                <w:szCs w:val="22"/>
              </w:rPr>
              <w:t xml:space="preserve"> diskurzov</w:t>
            </w:r>
            <w:r w:rsidR="22E7370C" w:rsidRPr="00941DBC">
              <w:rPr>
                <w:i/>
                <w:iCs/>
                <w:sz w:val="22"/>
                <w:szCs w:val="22"/>
              </w:rPr>
              <w:t xml:space="preserve"> </w:t>
            </w:r>
            <w:r w:rsidR="22E7370C" w:rsidRPr="64E11943">
              <w:rPr>
                <w:sz w:val="22"/>
                <w:szCs w:val="22"/>
              </w:rPr>
              <w:t>(str. 89-108)</w:t>
            </w:r>
            <w:r w:rsidRPr="00941DBC">
              <w:rPr>
                <w:sz w:val="22"/>
                <w:szCs w:val="22"/>
              </w:rPr>
              <w:t>. Koper</w:t>
            </w:r>
            <w:r w:rsidR="676E807F" w:rsidRPr="64E11943">
              <w:rPr>
                <w:sz w:val="22"/>
                <w:szCs w:val="22"/>
              </w:rPr>
              <w:t>,</w:t>
            </w:r>
            <w:r w:rsidRPr="00941DBC">
              <w:rPr>
                <w:sz w:val="22"/>
                <w:szCs w:val="22"/>
              </w:rPr>
              <w:t xml:space="preserve"> Založba Univerze na Primorskem</w:t>
            </w:r>
            <w:r w:rsidR="3C06A1AA" w:rsidRPr="64E11943">
              <w:rPr>
                <w:sz w:val="22"/>
                <w:szCs w:val="22"/>
              </w:rPr>
              <w:t>.</w:t>
            </w:r>
            <w:r w:rsidRPr="00941DBC">
              <w:rPr>
                <w:sz w:val="22"/>
                <w:szCs w:val="22"/>
              </w:rPr>
              <w:t xml:space="preserve"> </w:t>
            </w:r>
          </w:p>
          <w:p w14:paraId="371A2161" w14:textId="0B46458B" w:rsidR="00373C5A" w:rsidRPr="00941DBC" w:rsidRDefault="043FE2FB" w:rsidP="00941DBC">
            <w:pPr>
              <w:pStyle w:val="Odstavekseznama"/>
              <w:numPr>
                <w:ilvl w:val="0"/>
                <w:numId w:val="6"/>
              </w:numPr>
              <w:rPr>
                <w:bCs/>
                <w:iCs/>
                <w:sz w:val="22"/>
                <w:szCs w:val="22"/>
              </w:rPr>
            </w:pPr>
            <w:r w:rsidRPr="00941DBC">
              <w:rPr>
                <w:sz w:val="22"/>
                <w:szCs w:val="22"/>
              </w:rPr>
              <w:t>B</w:t>
            </w:r>
            <w:r w:rsidR="4394C473" w:rsidRPr="64E11943">
              <w:rPr>
                <w:sz w:val="22"/>
                <w:szCs w:val="22"/>
              </w:rPr>
              <w:t>erdajs, A.</w:t>
            </w:r>
            <w:r w:rsidR="3D2E2E0F" w:rsidRPr="64E11943">
              <w:rPr>
                <w:sz w:val="22"/>
                <w:szCs w:val="22"/>
              </w:rPr>
              <w:t xml:space="preserve"> (2021).</w:t>
            </w:r>
            <w:r w:rsidRPr="00941DBC">
              <w:rPr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sz w:val="22"/>
                <w:szCs w:val="22"/>
              </w:rPr>
              <w:t>Caring</w:t>
            </w:r>
            <w:proofErr w:type="spellEnd"/>
            <w:r w:rsidRPr="00941DBC">
              <w:rPr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sz w:val="22"/>
                <w:szCs w:val="22"/>
              </w:rPr>
              <w:t>for</w:t>
            </w:r>
            <w:proofErr w:type="spellEnd"/>
            <w:r w:rsidRPr="00941DBC">
              <w:rPr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sz w:val="22"/>
                <w:szCs w:val="22"/>
              </w:rPr>
              <w:t>the</w:t>
            </w:r>
            <w:proofErr w:type="spellEnd"/>
            <w:r w:rsidRPr="00941DBC">
              <w:rPr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sz w:val="22"/>
                <w:szCs w:val="22"/>
              </w:rPr>
              <w:t>elderly</w:t>
            </w:r>
            <w:proofErr w:type="spellEnd"/>
            <w:r w:rsidRPr="00941DBC">
              <w:rPr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sz w:val="22"/>
                <w:szCs w:val="22"/>
              </w:rPr>
              <w:t>and</w:t>
            </w:r>
            <w:proofErr w:type="spellEnd"/>
            <w:r w:rsidRPr="00941DBC">
              <w:rPr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sz w:val="22"/>
                <w:szCs w:val="22"/>
              </w:rPr>
              <w:t>working</w:t>
            </w:r>
            <w:proofErr w:type="spellEnd"/>
            <w:r w:rsidRPr="00941DBC">
              <w:rPr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sz w:val="22"/>
                <w:szCs w:val="22"/>
              </w:rPr>
              <w:t>with</w:t>
            </w:r>
            <w:proofErr w:type="spellEnd"/>
            <w:r w:rsidRPr="00941DBC">
              <w:rPr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sz w:val="22"/>
                <w:szCs w:val="22"/>
              </w:rPr>
              <w:t>the</w:t>
            </w:r>
            <w:proofErr w:type="spellEnd"/>
            <w:r w:rsidRPr="00941DBC">
              <w:rPr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sz w:val="22"/>
                <w:szCs w:val="22"/>
              </w:rPr>
              <w:t>aging</w:t>
            </w:r>
            <w:proofErr w:type="spellEnd"/>
            <w:r w:rsidRPr="00941DBC">
              <w:rPr>
                <w:sz w:val="22"/>
                <w:szCs w:val="22"/>
              </w:rPr>
              <w:t xml:space="preserve"> </w:t>
            </w:r>
            <w:proofErr w:type="spellStart"/>
            <w:r w:rsidRPr="00941DBC">
              <w:rPr>
                <w:sz w:val="22"/>
                <w:szCs w:val="22"/>
              </w:rPr>
              <w:t>population</w:t>
            </w:r>
            <w:proofErr w:type="spellEnd"/>
            <w:r w:rsidRPr="00941DBC">
              <w:rPr>
                <w:sz w:val="22"/>
                <w:szCs w:val="22"/>
              </w:rPr>
              <w:t xml:space="preserve">. </w:t>
            </w:r>
            <w:r w:rsidRPr="00941DBC">
              <w:rPr>
                <w:i/>
                <w:iCs/>
                <w:sz w:val="22"/>
                <w:szCs w:val="22"/>
              </w:rPr>
              <w:t>Revija za elementarno izobraževanje</w:t>
            </w:r>
            <w:r w:rsidRPr="00941DBC">
              <w:rPr>
                <w:sz w:val="22"/>
                <w:szCs w:val="22"/>
              </w:rPr>
              <w:t>.</w:t>
            </w:r>
            <w:r w:rsidR="4E87E3B0" w:rsidRPr="64E11943">
              <w:rPr>
                <w:sz w:val="22"/>
                <w:szCs w:val="22"/>
              </w:rPr>
              <w:t xml:space="preserve"> </w:t>
            </w:r>
            <w:r w:rsidRPr="00941DBC">
              <w:rPr>
                <w:sz w:val="22"/>
                <w:szCs w:val="22"/>
              </w:rPr>
              <w:t xml:space="preserve">14,  87-101.  </w:t>
            </w:r>
          </w:p>
          <w:p w14:paraId="58C7D8DB" w14:textId="77777777" w:rsidR="00044943" w:rsidRPr="00941DBC" w:rsidRDefault="00044943" w:rsidP="00941DBC">
            <w:pPr>
              <w:pStyle w:val="Odstavekseznama"/>
              <w:rPr>
                <w:bCs/>
                <w:iCs/>
              </w:rPr>
            </w:pPr>
          </w:p>
        </w:tc>
      </w:tr>
    </w:tbl>
    <w:p w14:paraId="29AC6F45" w14:textId="77777777" w:rsidR="00044943" w:rsidRDefault="00044943" w:rsidP="00044943">
      <w:pPr>
        <w:rPr>
          <w:rFonts w:cs="Calibri"/>
          <w:szCs w:val="22"/>
        </w:rPr>
      </w:pPr>
    </w:p>
    <w:p w14:paraId="5F2F2C7D" w14:textId="77777777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A27D9"/>
    <w:multiLevelType w:val="hybridMultilevel"/>
    <w:tmpl w:val="EA0C8864"/>
    <w:lvl w:ilvl="0" w:tplc="54D00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121BD7"/>
    <w:multiLevelType w:val="hybridMultilevel"/>
    <w:tmpl w:val="BF7807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8240D"/>
    <w:multiLevelType w:val="hybridMultilevel"/>
    <w:tmpl w:val="8A346D58"/>
    <w:lvl w:ilvl="0" w:tplc="6366D850">
      <w:start w:val="1"/>
      <w:numFmt w:val="decimal"/>
      <w:lvlText w:val="%1."/>
      <w:lvlJc w:val="left"/>
      <w:pPr>
        <w:ind w:left="36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5786AB2"/>
    <w:multiLevelType w:val="hybridMultilevel"/>
    <w:tmpl w:val="E1287886"/>
    <w:lvl w:ilvl="0" w:tplc="54D00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B438E3"/>
    <w:multiLevelType w:val="hybridMultilevel"/>
    <w:tmpl w:val="CEFA08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26379"/>
    <w:multiLevelType w:val="hybridMultilevel"/>
    <w:tmpl w:val="1D6618C2"/>
    <w:lvl w:ilvl="0" w:tplc="CCCE823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943"/>
    <w:rsid w:val="00044943"/>
    <w:rsid w:val="002CE798"/>
    <w:rsid w:val="00373C5A"/>
    <w:rsid w:val="00556F39"/>
    <w:rsid w:val="0056590E"/>
    <w:rsid w:val="00716C2E"/>
    <w:rsid w:val="00941DBC"/>
    <w:rsid w:val="00AB2238"/>
    <w:rsid w:val="00C51282"/>
    <w:rsid w:val="02AFA2AD"/>
    <w:rsid w:val="043FE2FB"/>
    <w:rsid w:val="091F42F8"/>
    <w:rsid w:val="0BCC6EAE"/>
    <w:rsid w:val="1230EA3C"/>
    <w:rsid w:val="15FF5D95"/>
    <w:rsid w:val="179B2DF6"/>
    <w:rsid w:val="1E0A6F7A"/>
    <w:rsid w:val="2142103C"/>
    <w:rsid w:val="22DDE09D"/>
    <w:rsid w:val="22E7370C"/>
    <w:rsid w:val="25FF72FF"/>
    <w:rsid w:val="2C7E69EF"/>
    <w:rsid w:val="2FB60AB1"/>
    <w:rsid w:val="3151DB12"/>
    <w:rsid w:val="32EDAB73"/>
    <w:rsid w:val="34897BD4"/>
    <w:rsid w:val="3C06A1AA"/>
    <w:rsid w:val="3D2E2E0F"/>
    <w:rsid w:val="3D3A4518"/>
    <w:rsid w:val="3F2884D9"/>
    <w:rsid w:val="41D8C182"/>
    <w:rsid w:val="4394C473"/>
    <w:rsid w:val="46C0F318"/>
    <w:rsid w:val="4801E002"/>
    <w:rsid w:val="4A7153DF"/>
    <w:rsid w:val="4BDE99D5"/>
    <w:rsid w:val="4D27897C"/>
    <w:rsid w:val="4D7A6A36"/>
    <w:rsid w:val="4E87E3B0"/>
    <w:rsid w:val="4F07F41D"/>
    <w:rsid w:val="4FCADE57"/>
    <w:rsid w:val="5368B751"/>
    <w:rsid w:val="549D8E9E"/>
    <w:rsid w:val="5924DC41"/>
    <w:rsid w:val="5E2A9E30"/>
    <w:rsid w:val="5F2B71CD"/>
    <w:rsid w:val="62021545"/>
    <w:rsid w:val="6330601F"/>
    <w:rsid w:val="64E11943"/>
    <w:rsid w:val="676E807F"/>
    <w:rsid w:val="6B49AB9E"/>
    <w:rsid w:val="6CE57BFF"/>
    <w:rsid w:val="6E814C60"/>
    <w:rsid w:val="71B8ED22"/>
    <w:rsid w:val="76944BCB"/>
    <w:rsid w:val="78301C2C"/>
    <w:rsid w:val="793B2BAB"/>
    <w:rsid w:val="7B597674"/>
    <w:rsid w:val="7D3C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A4ACE"/>
  <w15:chartTrackingRefBased/>
  <w15:docId w15:val="{F47C91B8-E190-431B-92F3-76734FE2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44943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16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8DA511C-CF38-4566-8F26-5712794895A6}"/>
</file>

<file path=customXml/itemProps2.xml><?xml version="1.0" encoding="utf-8"?>
<ds:datastoreItem xmlns:ds="http://schemas.openxmlformats.org/officeDocument/2006/customXml" ds:itemID="{EDCFFA5C-44F8-4BBA-BC67-CCE879C71CAC}"/>
</file>

<file path=customXml/itemProps3.xml><?xml version="1.0" encoding="utf-8"?>
<ds:datastoreItem xmlns:ds="http://schemas.openxmlformats.org/officeDocument/2006/customXml" ds:itemID="{A1200DF8-D7DF-4CD6-B7DE-0C7E04236D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808</Words>
  <Characters>4612</Characters>
  <Application>Microsoft Office Word</Application>
  <DocSecurity>0</DocSecurity>
  <Lines>38</Lines>
  <Paragraphs>10</Paragraphs>
  <ScaleCrop>false</ScaleCrop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Ana Bogdan Zupančič</cp:lastModifiedBy>
  <cp:revision>3</cp:revision>
  <dcterms:created xsi:type="dcterms:W3CDTF">2023-11-24T05:52:00Z</dcterms:created>
  <dcterms:modified xsi:type="dcterms:W3CDTF">2023-11-24T05:53:00Z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16473000</vt:r8>
  </property>
</Properties>
</file>